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Republika Srbija</w:t>
      </w:r>
    </w:p>
    <w:p>
      <w:pPr>
        <w:pStyle w:val="Normal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Autonomna Pokrajina Vojvodina</w:t>
      </w:r>
    </w:p>
    <w:p>
      <w:pPr>
        <w:pStyle w:val="Normal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Grad Subotica</w:t>
      </w:r>
    </w:p>
    <w:p>
      <w:pPr>
        <w:pStyle w:val="Normal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Gradska uprava</w:t>
      </w:r>
    </w:p>
    <w:p>
      <w:pPr>
        <w:pStyle w:val="Normal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Sekretarijat za finansije</w:t>
      </w:r>
    </w:p>
    <w:p>
      <w:pPr>
        <w:pStyle w:val="Normal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Broj: IV-01-400-26/2016</w:t>
      </w:r>
    </w:p>
    <w:p>
      <w:pPr>
        <w:pStyle w:val="Normal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Dana: 18.08.2016.</w:t>
      </w:r>
    </w:p>
    <w:p>
      <w:pPr>
        <w:pStyle w:val="Normal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Subotica, Trg slobode 1</w:t>
      </w:r>
    </w:p>
    <w:p>
      <w:pPr>
        <w:pStyle w:val="Normal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</w:r>
    </w:p>
    <w:p>
      <w:pPr>
        <w:pStyle w:val="Normal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</w:r>
    </w:p>
    <w:p>
      <w:pPr>
        <w:pStyle w:val="Normal"/>
        <w:jc w:val="center"/>
        <w:rPr>
          <w:b/>
          <w:b/>
          <w:sz w:val="24"/>
          <w:szCs w:val="24"/>
          <w:u w:val="single"/>
          <w:lang w:val="sr-RS"/>
        </w:rPr>
      </w:pPr>
      <w:r>
        <w:rPr>
          <w:b/>
          <w:sz w:val="24"/>
          <w:szCs w:val="24"/>
          <w:u w:val="single"/>
          <w:lang w:val="sr-RS"/>
        </w:rPr>
        <w:t>DIREKTNIM KORISNICIMA BUDŽETA GRADA SUBOTICA</w:t>
      </w:r>
    </w:p>
    <w:p>
      <w:pPr>
        <w:pStyle w:val="Normal"/>
        <w:ind w:firstLine="552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</w:r>
    </w:p>
    <w:p>
      <w:pPr>
        <w:pStyle w:val="Normal"/>
        <w:ind w:firstLine="552"/>
        <w:jc w:val="both"/>
        <w:rPr>
          <w:b/>
          <w:b/>
          <w:sz w:val="24"/>
          <w:szCs w:val="24"/>
          <w:lang w:val="sr-RS"/>
        </w:rPr>
      </w:pPr>
      <w:r>
        <w:rPr>
          <w:b/>
          <w:sz w:val="24"/>
          <w:szCs w:val="24"/>
          <w:lang w:val="sr-RS"/>
        </w:rPr>
      </w:r>
    </w:p>
    <w:p>
      <w:pPr>
        <w:pStyle w:val="Normal"/>
        <w:ind w:firstLine="552"/>
        <w:jc w:val="both"/>
        <w:rPr>
          <w:b/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 xml:space="preserve">Predmet: Uputstvo za pripremu predloga </w:t>
      </w:r>
      <w:r>
        <w:rPr>
          <w:b/>
          <w:sz w:val="24"/>
          <w:szCs w:val="24"/>
          <w:lang w:val="sr-RS"/>
        </w:rPr>
        <w:t xml:space="preserve">drugog </w:t>
      </w:r>
      <w:r>
        <w:rPr>
          <w:b/>
          <w:sz w:val="24"/>
          <w:szCs w:val="24"/>
          <w:lang w:val="sr-Latn-CS"/>
        </w:rPr>
        <w:t>rebalansa finansijskih planova direktnih i indirektnih korisnika budžeta grada Subotica za 2016. godinu</w:t>
      </w:r>
    </w:p>
    <w:p>
      <w:pPr>
        <w:pStyle w:val="Normal"/>
        <w:ind w:left="552" w:hanging="0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</w:r>
    </w:p>
    <w:p>
      <w:pPr>
        <w:pStyle w:val="Normal"/>
        <w:ind w:firstLine="552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Na osnovu člana 47 Zakona o budžetskom sistemu («Službeni glasnik RS» broj </w:t>
      </w:r>
      <w:r>
        <w:rPr>
          <w:sz w:val="24"/>
          <w:szCs w:val="24"/>
          <w:lang w:val="sr-CS"/>
        </w:rPr>
        <w:t>54/09,73/10</w:t>
      </w:r>
      <w:r>
        <w:rPr>
          <w:sz w:val="24"/>
          <w:szCs w:val="24"/>
          <w:lang w:val="sr-Latn-RS"/>
        </w:rPr>
        <w:t>,</w:t>
      </w:r>
      <w:r>
        <w:rPr>
          <w:sz w:val="24"/>
          <w:szCs w:val="24"/>
          <w:lang w:val="sr-CS"/>
        </w:rPr>
        <w:t>101/10</w:t>
      </w:r>
      <w:r>
        <w:rPr>
          <w:sz w:val="24"/>
          <w:szCs w:val="24"/>
          <w:lang w:val="sr-Latn-RS"/>
        </w:rPr>
        <w:t>,</w:t>
      </w:r>
      <w:r>
        <w:rPr>
          <w:sz w:val="24"/>
          <w:szCs w:val="24"/>
          <w:lang w:val="sr-CS"/>
        </w:rPr>
        <w:t>93/12,</w:t>
      </w:r>
      <w:r>
        <w:rPr>
          <w:sz w:val="24"/>
          <w:szCs w:val="24"/>
          <w:lang w:val="sr-Latn-RS"/>
        </w:rPr>
        <w:t>6</w:t>
      </w:r>
      <w:r>
        <w:rPr>
          <w:sz w:val="24"/>
          <w:szCs w:val="24"/>
          <w:lang w:val="sr-CS"/>
        </w:rPr>
        <w:t>2/13,63/13-ispr.</w:t>
      </w:r>
      <w:r>
        <w:rPr>
          <w:sz w:val="24"/>
          <w:szCs w:val="24"/>
          <w:lang w:val="sr-Latn-RS"/>
        </w:rPr>
        <w:t>,</w:t>
      </w:r>
      <w:r>
        <w:rPr>
          <w:sz w:val="24"/>
          <w:szCs w:val="24"/>
          <w:lang w:val="sr-RS"/>
        </w:rPr>
        <w:t xml:space="preserve"> </w:t>
      </w:r>
      <w:r>
        <w:rPr>
          <w:sz w:val="24"/>
          <w:szCs w:val="24"/>
          <w:lang w:val="sr-CS"/>
        </w:rPr>
        <w:t>108/13</w:t>
      </w:r>
      <w:r>
        <w:rPr>
          <w:sz w:val="24"/>
          <w:szCs w:val="24"/>
          <w:lang w:val="sr-Latn-RS"/>
        </w:rPr>
        <w:t>, 142/14, 68</w:t>
      </w:r>
      <w:r>
        <w:rPr>
          <w:sz w:val="24"/>
          <w:szCs w:val="24"/>
          <w:lang w:val="sr-RS"/>
        </w:rPr>
        <w:t>/15-dr.zakon i 103/15)</w:t>
      </w:r>
      <w:r>
        <w:rPr>
          <w:sz w:val="24"/>
          <w:szCs w:val="24"/>
          <w:lang w:val="sr-Latn-CS"/>
        </w:rPr>
        <w:t xml:space="preserve"> dostavljamo Vam Uputstvo za pripremu rebalansa finansijskih planova direktnih i indirektnih korisnika budžeta grada Subotica za 201</w:t>
      </w:r>
      <w:r>
        <w:rPr>
          <w:sz w:val="24"/>
          <w:szCs w:val="24"/>
          <w:lang w:val="sr-RS"/>
        </w:rPr>
        <w:t>6</w:t>
      </w:r>
      <w:r>
        <w:rPr>
          <w:sz w:val="24"/>
          <w:szCs w:val="24"/>
          <w:lang w:val="sr-Latn-CS"/>
        </w:rPr>
        <w:t>. godinu.</w:t>
      </w:r>
    </w:p>
    <w:p>
      <w:pPr>
        <w:pStyle w:val="Normal"/>
        <w:ind w:firstLine="552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RS"/>
        </w:rPr>
        <w:t>Razlog za donošenje rebalansa budžeta je rapored neutrošenih prenetih sredstava iz prethone godine, a na osnovu Odluke o konsolidpvanom završnom računu grada Subotica za 2015. godinu, usvojene od strane Skupštine grada. Takođe, iskazana je potreba pojedinih korisnika budžeta grada da se u okviru strukture rashoda i izdtaka budžeta izvrše izmene na aproprijacijama kako bi se obezbedilo nesmetano funkcionisanje u narednom periodu.</w:t>
      </w:r>
    </w:p>
    <w:p>
      <w:pPr>
        <w:pStyle w:val="Normal"/>
        <w:ind w:firstLine="552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</w:r>
    </w:p>
    <w:p>
      <w:pPr>
        <w:pStyle w:val="Normal"/>
        <w:ind w:firstLine="552"/>
        <w:jc w:val="both"/>
        <w:rPr>
          <w:b/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Prihodi i primanja budžeta</w:t>
      </w:r>
    </w:p>
    <w:p>
      <w:pPr>
        <w:pStyle w:val="Normal"/>
        <w:ind w:firstLine="552"/>
        <w:jc w:val="both"/>
        <w:rPr>
          <w:sz w:val="24"/>
          <w:szCs w:val="24"/>
          <w:lang w:val="sr-RS"/>
        </w:rPr>
      </w:pPr>
      <w:r>
        <w:rPr>
          <w:sz w:val="24"/>
          <w:szCs w:val="24"/>
          <w:lang w:val="sr-Latn-CS"/>
        </w:rPr>
        <w:t xml:space="preserve">Na osnovu analize dinamike ostvarenja </w:t>
      </w:r>
      <w:r>
        <w:rPr>
          <w:sz w:val="24"/>
          <w:szCs w:val="24"/>
          <w:lang w:val="sr-RS"/>
        </w:rPr>
        <w:t xml:space="preserve">tekućih </w:t>
      </w:r>
      <w:r>
        <w:rPr>
          <w:sz w:val="24"/>
          <w:szCs w:val="24"/>
          <w:lang w:val="sr-Latn-CS"/>
        </w:rPr>
        <w:t xml:space="preserve">prihoda i primanja u toku prethodne godine i ostvarenja budžeta grada Subotica </w:t>
      </w:r>
      <w:r>
        <w:rPr>
          <w:sz w:val="24"/>
          <w:szCs w:val="24"/>
          <w:lang w:val="sr-RS"/>
        </w:rPr>
        <w:t>u prvoj polovini</w:t>
      </w:r>
      <w:r>
        <w:rPr>
          <w:sz w:val="24"/>
          <w:szCs w:val="24"/>
          <w:lang w:val="sr-Latn-CS"/>
        </w:rPr>
        <w:t xml:space="preserve"> tekuće godine, </w:t>
      </w:r>
      <w:r>
        <w:rPr>
          <w:sz w:val="24"/>
          <w:szCs w:val="24"/>
          <w:lang w:val="sr-RS"/>
        </w:rPr>
        <w:t xml:space="preserve">očekuje se umanjeno ostvarenje tekućih prihoda i primanja u ovoj godini u odnosu na planirani obim. </w:t>
      </w:r>
    </w:p>
    <w:p>
      <w:pPr>
        <w:pStyle w:val="Normal"/>
        <w:ind w:firstLine="552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RS"/>
        </w:rPr>
        <w:t xml:space="preserve">Posebno naglašavamo da je neophodno preispitati planirane </w:t>
      </w:r>
      <w:r>
        <w:rPr>
          <w:sz w:val="24"/>
          <w:szCs w:val="24"/>
          <w:lang w:val="sr-Latn-CS"/>
        </w:rPr>
        <w:t>prihod</w:t>
      </w:r>
      <w:r>
        <w:rPr>
          <w:sz w:val="24"/>
          <w:szCs w:val="24"/>
          <w:lang w:val="sr-RS"/>
        </w:rPr>
        <w:t>e</w:t>
      </w:r>
      <w:r>
        <w:rPr>
          <w:sz w:val="24"/>
          <w:szCs w:val="24"/>
          <w:lang w:val="sr-Latn-CS"/>
        </w:rPr>
        <w:t xml:space="preserve"> od transfera i donacija </w:t>
      </w:r>
      <w:r>
        <w:rPr>
          <w:sz w:val="24"/>
          <w:szCs w:val="24"/>
          <w:lang w:val="sr-RS"/>
        </w:rPr>
        <w:t xml:space="preserve">i </w:t>
      </w:r>
      <w:r>
        <w:rPr>
          <w:sz w:val="24"/>
          <w:szCs w:val="24"/>
          <w:lang w:val="sr-Latn-CS"/>
        </w:rPr>
        <w:t>iskazati namenske transfere koji</w:t>
      </w:r>
      <w:r>
        <w:rPr>
          <w:sz w:val="24"/>
          <w:szCs w:val="24"/>
          <w:lang w:val="sr-RS"/>
        </w:rPr>
        <w:t xml:space="preserve"> su</w:t>
      </w:r>
      <w:r>
        <w:rPr>
          <w:sz w:val="24"/>
          <w:szCs w:val="24"/>
          <w:lang w:val="sr-Latn-CS"/>
        </w:rPr>
        <w:t xml:space="preserve"> dode</w:t>
      </w:r>
      <w:r>
        <w:rPr>
          <w:sz w:val="24"/>
          <w:szCs w:val="24"/>
          <w:lang w:val="sr-RS"/>
        </w:rPr>
        <w:t xml:space="preserve">ljeni </w:t>
      </w:r>
      <w:r>
        <w:rPr>
          <w:sz w:val="24"/>
          <w:szCs w:val="24"/>
          <w:lang w:val="sr-Latn-CS"/>
        </w:rPr>
        <w:t>korisnicima gradskog budžeta na osnovu akata kojima s</w:t>
      </w:r>
      <w:r>
        <w:rPr>
          <w:sz w:val="24"/>
          <w:szCs w:val="24"/>
          <w:lang w:val="sr-RS"/>
        </w:rPr>
        <w:t>u</w:t>
      </w:r>
      <w:r>
        <w:rPr>
          <w:sz w:val="24"/>
          <w:szCs w:val="24"/>
          <w:lang w:val="sr-Latn-CS"/>
        </w:rPr>
        <w:t xml:space="preserve"> dodelj</w:t>
      </w:r>
      <w:r>
        <w:rPr>
          <w:sz w:val="24"/>
          <w:szCs w:val="24"/>
          <w:lang w:val="sr-RS"/>
        </w:rPr>
        <w:t>ena</w:t>
      </w:r>
      <w:r>
        <w:rPr>
          <w:sz w:val="24"/>
          <w:szCs w:val="24"/>
          <w:lang w:val="sr-Latn-CS"/>
        </w:rPr>
        <w:t xml:space="preserve"> sredstva (sredstva koja </w:t>
      </w:r>
      <w:r>
        <w:rPr>
          <w:sz w:val="24"/>
          <w:szCs w:val="24"/>
          <w:lang w:val="sr-RS"/>
        </w:rPr>
        <w:t xml:space="preserve">su opredeljena odlukama o dodeli sredstava po konkursima od </w:t>
      </w:r>
      <w:r>
        <w:rPr>
          <w:sz w:val="24"/>
          <w:szCs w:val="24"/>
          <w:lang w:val="sr-Latn-CS"/>
        </w:rPr>
        <w:t xml:space="preserve">drugih nivoa vlasti, fondova, ugovora o zajedničkom finansiranju projekta i slično). </w:t>
      </w:r>
    </w:p>
    <w:p>
      <w:pPr>
        <w:pStyle w:val="Normal"/>
        <w:ind w:firstLine="552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</w:r>
    </w:p>
    <w:p>
      <w:pPr>
        <w:pStyle w:val="Normal"/>
        <w:ind w:firstLine="552"/>
        <w:jc w:val="both"/>
        <w:rPr>
          <w:b/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Tekući rashodi</w:t>
      </w:r>
    </w:p>
    <w:p>
      <w:pPr>
        <w:pStyle w:val="Normal"/>
        <w:ind w:firstLine="552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Polazeći od odobrene mase sredstava i odobrenih aproprijacija Odlukom o budžetu grada Subotica za 201</w:t>
      </w:r>
      <w:r>
        <w:rPr>
          <w:sz w:val="24"/>
          <w:szCs w:val="24"/>
          <w:lang w:val="sr-RS"/>
        </w:rPr>
        <w:t>6</w:t>
      </w:r>
      <w:r>
        <w:rPr>
          <w:sz w:val="24"/>
          <w:szCs w:val="24"/>
          <w:lang w:val="sr-Latn-CS"/>
        </w:rPr>
        <w:t>. godinu, direktni i indirektni korisnici budžeta grada treba da sačine predloge rebalansa finansijskih planova, vodeći računa o realnoj proceni finansijskih potreba i izvora sredstva iz kojih će se ove potrebe finansirati</w:t>
      </w:r>
      <w:r>
        <w:rPr>
          <w:sz w:val="24"/>
          <w:szCs w:val="24"/>
          <w:lang w:val="sr-RS"/>
        </w:rPr>
        <w:t xml:space="preserve">, </w:t>
      </w:r>
      <w:r>
        <w:rPr>
          <w:b/>
          <w:sz w:val="24"/>
          <w:szCs w:val="24"/>
          <w:lang w:val="sr-RS"/>
        </w:rPr>
        <w:t>iskazujući uštede na svim aproprijacijama na kojima do sada nije  preuzeta obaveza ili se preuzeta obaveza zbog novonastalih okolnosti može umanjiti</w:t>
      </w:r>
      <w:r>
        <w:rPr>
          <w:b/>
          <w:sz w:val="24"/>
          <w:szCs w:val="24"/>
          <w:lang w:val="sr-Latn-CS"/>
        </w:rPr>
        <w:t>.</w:t>
      </w:r>
      <w:r>
        <w:rPr>
          <w:sz w:val="24"/>
          <w:szCs w:val="24"/>
          <w:lang w:val="sr-Latn-CS"/>
        </w:rPr>
        <w:t xml:space="preserve"> </w:t>
      </w:r>
    </w:p>
    <w:p>
      <w:pPr>
        <w:pStyle w:val="Normal"/>
        <w:ind w:firstLine="552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Raspored sredstava indirektnim korisnicima u okviru programskih aktivnosti može biti izmenjen i ne ograničava direktne i indirektne korisnike budžeta da izvrše preraspodelu sredstava između programskih aktivnosti i projekata, kao i da u okvirima </w:t>
      </w:r>
      <w:r>
        <w:rPr>
          <w:sz w:val="24"/>
          <w:szCs w:val="24"/>
          <w:lang w:val="sr-RS"/>
        </w:rPr>
        <w:t>neophodnih sredstava za realizaciju programa</w:t>
      </w:r>
      <w:r>
        <w:rPr>
          <w:sz w:val="24"/>
          <w:szCs w:val="24"/>
          <w:lang w:val="sr-Latn-CS"/>
        </w:rPr>
        <w:t xml:space="preserve"> izrade predloge za nove programske aktivnosti i projekte.</w:t>
      </w:r>
    </w:p>
    <w:p>
      <w:pPr>
        <w:pStyle w:val="Normal"/>
        <w:ind w:firstLine="552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Budžetski korisnici su u obavezi da preispitaju normative potrošnje:</w:t>
      </w:r>
    </w:p>
    <w:p>
      <w:pPr>
        <w:pStyle w:val="Normal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-  da sagledaju segmente potrošnje na kojima se može izvršiti racionalizacija ili postići ušteda</w:t>
      </w:r>
      <w:r>
        <w:rPr>
          <w:sz w:val="24"/>
          <w:szCs w:val="24"/>
          <w:lang w:val="sr-RS"/>
        </w:rPr>
        <w:t xml:space="preserve"> i da daju predloge za uštede</w:t>
      </w:r>
      <w:r>
        <w:rPr>
          <w:sz w:val="24"/>
          <w:szCs w:val="24"/>
          <w:lang w:val="sr-Latn-CS"/>
        </w:rPr>
        <w:t xml:space="preserve">, </w:t>
      </w:r>
    </w:p>
    <w:p>
      <w:pPr>
        <w:pStyle w:val="Normal"/>
        <w:jc w:val="both"/>
        <w:rPr>
          <w:sz w:val="24"/>
          <w:szCs w:val="24"/>
          <w:lang w:val="sr-RS"/>
        </w:rPr>
      </w:pPr>
      <w:r>
        <w:rPr>
          <w:sz w:val="24"/>
          <w:szCs w:val="24"/>
          <w:lang w:val="sr-Latn-CS"/>
        </w:rPr>
        <w:t>- da analiziraju rashode koji se u tekućoj godini izvršavaju u većem obimu nego što se prvobitno planiralo, vodeći računa o prioritetima, a to su stalni troškovi</w:t>
      </w:r>
      <w:r>
        <w:rPr>
          <w:sz w:val="24"/>
          <w:szCs w:val="24"/>
          <w:lang w:val="sr-RS"/>
        </w:rPr>
        <w:t>, i da daju predloge za povećanje pojedinih rashoda ukazujući na uštede na drugim aproprijacijama</w:t>
      </w:r>
    </w:p>
    <w:p>
      <w:pPr>
        <w:pStyle w:val="Normal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- da utvrde liste rashoda na koje se može uticati i onih koji se bezuslovno moraju ispoštovati (preuzete obaveze po osnovu troškova tekućih popravki i održavanja, materijala, kapitalnih izdataka i usluga), analizom potrošnje u prvo</w:t>
      </w:r>
      <w:r>
        <w:rPr>
          <w:sz w:val="24"/>
          <w:szCs w:val="24"/>
          <w:lang w:val="sr-RS"/>
        </w:rPr>
        <w:t xml:space="preserve">j polovini </w:t>
      </w:r>
      <w:r>
        <w:rPr>
          <w:sz w:val="24"/>
          <w:szCs w:val="24"/>
          <w:lang w:val="sr-Latn-CS"/>
        </w:rPr>
        <w:t xml:space="preserve">tekuće godine. </w:t>
      </w:r>
    </w:p>
    <w:p>
      <w:pPr>
        <w:pStyle w:val="Normal"/>
        <w:ind w:firstLine="708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Potrebno je da se predloženi rashodi iskažu prema očekivanim izvorima sredstava: prihodi iz budžeta grada i ostali prihodi indirektnih korisnika (donacije, prihodi koje indirektni korisnici ostvaruju iz izvornih aktivnosti-sopstveni prihodi). Obavezno je navesti sve rashode koji se planiraju iz sopstvenih prihoda, s obzirom da je uslov za korišćenje ostvarenih sopstvenih prihoda planiran rashod u budžetu iz tog izvora. </w:t>
      </w:r>
    </w:p>
    <w:p>
      <w:pPr>
        <w:pStyle w:val="Normal"/>
        <w:ind w:firstLine="708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Izuzetno, direktni i indirektni korisnici budžeta grada Subotica mogu podneti zahteve za dodatna sredstva, ukoliko se stvorila potreba primenom novih ili izmenjenih zakona i drugih akata. Obaveza korisnika je da se kroz pismeno obrazloženje iznesu opravdani razlozi uz zahtev za dodatna sredstava, pravni osnov postojanosti potrebe, efekti koje će aktivnosti proizvesti u narednom periodu, da utvrdi redosled prioriteta i sl. </w:t>
      </w:r>
    </w:p>
    <w:p>
      <w:pPr>
        <w:pStyle w:val="Normal"/>
        <w:ind w:firstLine="552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Neophodno je voditi računa, da se u zahtevu za dodatna sredstva, ima u vidu objektivna realnost i da ovi zahtevi budu krajnje restriktivni. </w:t>
      </w:r>
    </w:p>
    <w:p>
      <w:pPr>
        <w:pStyle w:val="Normal"/>
        <w:ind w:firstLine="552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Podsećanja radi, napominjemo da je obaveza korisnika budžeta grada Subotica da se, prilikom izrade budžeta, pridržavaju Uputstva za pripremu budžeta Grada Subotica za 201</w:t>
      </w:r>
      <w:r>
        <w:rPr>
          <w:sz w:val="24"/>
          <w:szCs w:val="24"/>
          <w:lang w:val="sr-RS"/>
        </w:rPr>
        <w:t>6</w:t>
      </w:r>
      <w:r>
        <w:rPr>
          <w:sz w:val="24"/>
          <w:szCs w:val="24"/>
          <w:lang w:val="sr-Latn-CS"/>
        </w:rPr>
        <w:t>. godinu</w:t>
      </w:r>
      <w:r>
        <w:rPr>
          <w:sz w:val="24"/>
          <w:szCs w:val="24"/>
          <w:lang w:val="sr-RS"/>
        </w:rPr>
        <w:t>.</w:t>
      </w:r>
      <w:r>
        <w:rPr>
          <w:sz w:val="24"/>
          <w:szCs w:val="24"/>
          <w:lang w:val="sr-Latn-CS"/>
        </w:rPr>
        <w:t>Zakonom o budžetskom sistemu, između ostalog, predviđeno je da, ukoliko je odluka o budžetu lokalne vlasti suprotna smernicama iz Uputstva Ministarstva finansija Republike Srb</w:t>
      </w:r>
      <w:r>
        <w:rPr>
          <w:sz w:val="24"/>
          <w:szCs w:val="24"/>
          <w:lang w:val="sr-RS"/>
        </w:rPr>
        <w:t>i</w:t>
      </w:r>
      <w:r>
        <w:rPr>
          <w:sz w:val="24"/>
          <w:szCs w:val="24"/>
          <w:lang w:val="sr-Latn-CS"/>
        </w:rPr>
        <w:t>je, na osnovu kojeg je izrađeno Uputstvo nadležne gradske službe za finansije, a u delu kojim se loklanoj vlasti daju smernice za planiranje mase sredstava za plate, broja zaposlenih i subvencija, ministar može privremeno obustaviti prenos transfernih sredstava iz budžeta Republike Srbije, do momenta dok se odluka o budžetu ne uskladi sa Uputstvom (član 36a Zakona o budžetskom sisitemu).</w:t>
      </w:r>
    </w:p>
    <w:p>
      <w:pPr>
        <w:pStyle w:val="Normal"/>
        <w:ind w:firstLine="552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RS"/>
        </w:rPr>
        <w:t xml:space="preserve">Pridžavajući se Odluke o maksimalnom broju zaposlenih na neodređeno vreme u sistemu lokalne samouprave grada Subotica za 2015. godinu </w:t>
      </w:r>
      <w:r>
        <w:rPr>
          <w:sz w:val="24"/>
          <w:szCs w:val="24"/>
          <w:lang w:val="sr-Latn-CS"/>
        </w:rPr>
        <w:t>(„</w:t>
      </w:r>
      <w:r>
        <w:rPr>
          <w:sz w:val="24"/>
          <w:szCs w:val="24"/>
          <w:lang w:val="sr-RS"/>
        </w:rPr>
        <w:t>Službeni list grada Subotica</w:t>
      </w:r>
      <w:r>
        <w:rPr>
          <w:sz w:val="24"/>
          <w:szCs w:val="24"/>
          <w:lang w:val="sr-Latn-CS"/>
        </w:rPr>
        <w:t xml:space="preserve">“ </w:t>
      </w:r>
      <w:r>
        <w:rPr>
          <w:sz w:val="24"/>
          <w:szCs w:val="24"/>
          <w:lang w:val="sr-RS"/>
        </w:rPr>
        <w:t>broj</w:t>
      </w:r>
      <w:r>
        <w:rPr>
          <w:sz w:val="24"/>
          <w:szCs w:val="24"/>
          <w:lang w:val="sr-Latn-CS"/>
        </w:rPr>
        <w:t>j 5/16)</w:t>
      </w:r>
      <w:r>
        <w:rPr>
          <w:sz w:val="24"/>
          <w:szCs w:val="24"/>
          <w:lang w:val="sr-RS"/>
        </w:rPr>
        <w:t>, d</w:t>
      </w:r>
      <w:r>
        <w:rPr>
          <w:sz w:val="24"/>
          <w:szCs w:val="24"/>
          <w:lang w:val="sr-Latn-CS"/>
        </w:rPr>
        <w:t xml:space="preserve">irektni i indirektni korisnici budžeta grada Subotica dužni su dostaviti </w:t>
      </w:r>
      <w:r>
        <w:rPr>
          <w:sz w:val="24"/>
          <w:szCs w:val="24"/>
          <w:lang w:val="sr-RS"/>
        </w:rPr>
        <w:t xml:space="preserve">i podatke o </w:t>
      </w:r>
      <w:r>
        <w:rPr>
          <w:sz w:val="24"/>
          <w:szCs w:val="24"/>
          <w:lang w:val="sr-Latn-CS"/>
        </w:rPr>
        <w:t>broj</w:t>
      </w:r>
      <w:r>
        <w:rPr>
          <w:sz w:val="24"/>
          <w:szCs w:val="24"/>
          <w:lang w:val="sr-RS"/>
        </w:rPr>
        <w:t>u</w:t>
      </w:r>
      <w:r>
        <w:rPr>
          <w:sz w:val="24"/>
          <w:szCs w:val="24"/>
          <w:lang w:val="sr-Latn-CS"/>
        </w:rPr>
        <w:t xml:space="preserve"> zaposlenih na neodređeno vreme i na određeno vreme (zajedno sa ugovorima o delu, ugovorima o privremeno-povremenim poslovima i lica angažovana preko omladinskih zadruga) za koje se u predlogu finansijskih planova planiraju sredstva za isplatu plata iz svih izvora finansiranja, i to kao poseban deo predloga rebalansa finansijskog plana. Ovi podaci su neophodni za izadu same odluke o rebalansu budžeta grada za 201</w:t>
      </w:r>
      <w:r>
        <w:rPr>
          <w:sz w:val="24"/>
          <w:szCs w:val="24"/>
          <w:lang w:val="sr-RS"/>
        </w:rPr>
        <w:t>6</w:t>
      </w:r>
      <w:r>
        <w:rPr>
          <w:sz w:val="24"/>
          <w:szCs w:val="24"/>
          <w:lang w:val="sr-Latn-CS"/>
        </w:rPr>
        <w:t>. godinu (grad je u obavezi da ove podatke posebno iskaže u odlukci o budžetu).</w:t>
      </w:r>
    </w:p>
    <w:p>
      <w:pPr>
        <w:pStyle w:val="Normal"/>
        <w:ind w:firstLine="552"/>
        <w:jc w:val="both"/>
        <w:rPr>
          <w:color w:val="000000"/>
          <w:spacing w:val="0"/>
          <w:sz w:val="24"/>
          <w:szCs w:val="24"/>
          <w:lang w:val="sr-Latn-CS"/>
        </w:rPr>
      </w:pPr>
      <w:r>
        <w:rPr>
          <w:color w:val="000000"/>
          <w:spacing w:val="0"/>
          <w:sz w:val="24"/>
          <w:szCs w:val="24"/>
          <w:lang w:val="sr-Latn-CS"/>
        </w:rPr>
        <w:t>U okviru grupe konta koja se odnose na kupovinu roba i usluga potrebno je učiniti maksimalne napore i ostvariti uštede. Posebno je, prilikom planiranja ove grupe konta, potreban krajnje realan i racionalan pristup i sa aspekta Zakona o rokovima za izmirenje novčanih obaveza u komercijalnim transakcijama.</w:t>
      </w:r>
    </w:p>
    <w:p>
      <w:pPr>
        <w:pStyle w:val="Normal"/>
        <w:ind w:firstLine="552"/>
        <w:jc w:val="both"/>
        <w:rPr/>
      </w:pPr>
      <w:r>
        <w:rPr>
          <w:color w:val="000000"/>
          <w:spacing w:val="0"/>
          <w:sz w:val="24"/>
          <w:szCs w:val="24"/>
          <w:lang w:val="sr-Latn-CS"/>
        </w:rPr>
        <w:t>Napominjemo da je potrebno dostaviti samo one programske aktivnosti i prijekte za koje se predlaže izmena i to na obrascima koji su u prilogu uputstva (u</w:t>
      </w:r>
      <w:r>
        <w:rPr>
          <w:sz w:val="24"/>
          <w:szCs w:val="24"/>
          <w:lang w:val="sr-Latn-CS"/>
        </w:rPr>
        <w:t>putstvo i tabele možete preuzeti na sajtu</w:t>
      </w:r>
      <w:r>
        <w:rPr>
          <w:b/>
          <w:sz w:val="24"/>
          <w:szCs w:val="24"/>
          <w:lang w:val="sr-Latn-CS"/>
        </w:rPr>
        <w:t xml:space="preserve"> </w:t>
      </w:r>
      <w:hyperlink r:id="rId2">
        <w:r>
          <w:rPr>
            <w:rStyle w:val="InternetLink"/>
            <w:b/>
            <w:sz w:val="24"/>
            <w:szCs w:val="24"/>
            <w:lang w:val="sr-Latn-CS"/>
          </w:rPr>
          <w:t>www.</w:t>
        </w:r>
        <w:r>
          <w:rPr>
            <w:rStyle w:val="InternetLink"/>
            <w:b/>
            <w:sz w:val="24"/>
            <w:szCs w:val="24"/>
            <w:lang w:val="sr-Latn-RS"/>
          </w:rPr>
          <w:t>subotica</w:t>
        </w:r>
        <w:r>
          <w:rPr>
            <w:rStyle w:val="InternetLink"/>
            <w:b/>
            <w:sz w:val="24"/>
            <w:szCs w:val="24"/>
            <w:lang w:val="sr-Latn-CS"/>
          </w:rPr>
          <w:t>.rs</w:t>
        </w:r>
      </w:hyperlink>
      <w:r>
        <w:rPr>
          <w:b/>
          <w:sz w:val="24"/>
          <w:szCs w:val="24"/>
          <w:lang w:val="sr-Latn-CS"/>
        </w:rPr>
        <w:t>)</w:t>
      </w:r>
    </w:p>
    <w:p>
      <w:pPr>
        <w:pStyle w:val="Normal"/>
        <w:ind w:firstLine="552"/>
        <w:jc w:val="both"/>
        <w:rPr>
          <w:color w:val="000000"/>
          <w:spacing w:val="0"/>
          <w:sz w:val="24"/>
          <w:szCs w:val="24"/>
          <w:lang w:val="sr-Latn-CS"/>
        </w:rPr>
      </w:pPr>
      <w:r>
        <w:rPr>
          <w:color w:val="000000"/>
          <w:spacing w:val="0"/>
          <w:sz w:val="24"/>
          <w:szCs w:val="24"/>
          <w:lang w:val="sr-Latn-CS"/>
        </w:rPr>
      </w:r>
    </w:p>
    <w:p>
      <w:pPr>
        <w:pStyle w:val="Normal"/>
        <w:ind w:firstLine="552"/>
        <w:jc w:val="both"/>
        <w:rPr>
          <w:color w:val="000000"/>
          <w:spacing w:val="0"/>
          <w:sz w:val="24"/>
          <w:szCs w:val="24"/>
          <w:lang w:val="sr-Latn-CS"/>
        </w:rPr>
      </w:pPr>
      <w:r>
        <w:rPr>
          <w:b/>
          <w:color w:val="000000"/>
          <w:spacing w:val="0"/>
          <w:sz w:val="24"/>
          <w:szCs w:val="24"/>
          <w:lang w:val="sr-Latn-CS"/>
        </w:rPr>
        <w:t>Kapitalni izdaci</w:t>
      </w:r>
    </w:p>
    <w:p>
      <w:pPr>
        <w:pStyle w:val="Normal"/>
        <w:ind w:firstLine="552"/>
        <w:jc w:val="both"/>
        <w:rPr>
          <w:bCs/>
          <w:color w:val="000000"/>
          <w:spacing w:val="6"/>
          <w:sz w:val="24"/>
          <w:szCs w:val="24"/>
          <w:lang w:val="sr-Latn-CS"/>
        </w:rPr>
      </w:pPr>
      <w:r>
        <w:rPr>
          <w:bCs/>
          <w:color w:val="000000"/>
          <w:spacing w:val="6"/>
          <w:sz w:val="24"/>
          <w:szCs w:val="24"/>
          <w:lang w:val="sr-Latn-CS"/>
        </w:rPr>
        <w:t>Zakonska obaveza jeste da se izdaci korisnika budžeta za kapitalne izdatke i kapitalne projekte iskazuju za period od tri godine. Da bi se ova zakonska odedba primenila obavezno je, za predlog rebalansa, prikazati planirane kapitalne izdatke i kapitalne projekte za tekuću budžetsku i naredne dve budžetske godine.</w:t>
      </w:r>
    </w:p>
    <w:p>
      <w:pPr>
        <w:pStyle w:val="Normal"/>
        <w:ind w:firstLine="552"/>
        <w:jc w:val="both"/>
        <w:rPr/>
      </w:pPr>
      <w:r>
        <w:rPr>
          <w:bCs/>
          <w:color w:val="000000"/>
          <w:spacing w:val="6"/>
          <w:sz w:val="24"/>
          <w:szCs w:val="24"/>
          <w:lang w:val="sr-Latn-CS"/>
        </w:rPr>
        <w:t>Korisnici su obavezni dostaviti predloge rebalansa plana kapitalnih izdataka, po prioritetima, prema tabelama u prilogu ovog uputstva (u</w:t>
      </w:r>
      <w:r>
        <w:rPr>
          <w:sz w:val="24"/>
          <w:szCs w:val="24"/>
          <w:lang w:val="sr-Latn-CS"/>
        </w:rPr>
        <w:t>putstvo i tabele možete preuzeti na sajtu</w:t>
      </w:r>
      <w:r>
        <w:rPr>
          <w:b/>
          <w:sz w:val="24"/>
          <w:szCs w:val="24"/>
          <w:lang w:val="sr-Latn-CS"/>
        </w:rPr>
        <w:t xml:space="preserve"> </w:t>
      </w:r>
      <w:hyperlink r:id="rId3">
        <w:r>
          <w:rPr>
            <w:rStyle w:val="InternetLink"/>
            <w:b/>
            <w:sz w:val="24"/>
            <w:szCs w:val="24"/>
            <w:lang w:val="sr-Latn-CS"/>
          </w:rPr>
          <w:t>www.subotica.rs</w:t>
        </w:r>
      </w:hyperlink>
      <w:r>
        <w:rPr>
          <w:b/>
          <w:sz w:val="24"/>
          <w:szCs w:val="24"/>
          <w:lang w:val="sr-Latn-CS"/>
        </w:rPr>
        <w:t>)</w:t>
      </w:r>
    </w:p>
    <w:p>
      <w:pPr>
        <w:pStyle w:val="Normal"/>
        <w:ind w:firstLine="708"/>
        <w:jc w:val="both"/>
        <w:rPr>
          <w:bCs/>
          <w:color w:val="000000"/>
          <w:spacing w:val="6"/>
          <w:sz w:val="24"/>
          <w:szCs w:val="24"/>
          <w:lang w:val="sr-Latn-CS"/>
        </w:rPr>
      </w:pPr>
      <w:r>
        <w:rPr>
          <w:bCs/>
          <w:color w:val="000000"/>
          <w:spacing w:val="6"/>
          <w:sz w:val="24"/>
          <w:szCs w:val="24"/>
          <w:lang w:val="sr-Latn-CS"/>
        </w:rPr>
        <w:t>Ukoliko postoji potreba da se izmeni plan kapitalnih izdataka i utvrđivanje prioriteta, u odnosu na na usvojeni plan kapitalnih izdataka u Odluci o budžetu grada Subotica za 2016. godinu, a na osnovu sveobuhvatne procene, potrebno je predložiti izmene i rangirati kapitalne projekte prema prioritetima, a u skladu sa usvojenim strateškim dokumentima grada Subotice, vodeći računa da prioritet  u finansiranju imaju već započeti projekti, čija je dalja realizacija opravdana.</w:t>
      </w:r>
    </w:p>
    <w:p>
      <w:pPr>
        <w:pStyle w:val="Normal"/>
        <w:ind w:firstLine="708"/>
        <w:jc w:val="both"/>
        <w:rPr>
          <w:bCs/>
          <w:color w:val="000000"/>
          <w:spacing w:val="6"/>
          <w:sz w:val="24"/>
          <w:szCs w:val="24"/>
          <w:lang w:val="sr-RS"/>
        </w:rPr>
      </w:pPr>
      <w:r>
        <w:rPr>
          <w:bCs/>
          <w:color w:val="000000"/>
          <w:spacing w:val="6"/>
          <w:sz w:val="24"/>
          <w:szCs w:val="24"/>
          <w:lang w:val="sr-RS"/>
        </w:rPr>
        <w:t>Ukoliko u planu postoje projekti po osnovu kojih nisu započete aktivnosti i nisu preuzete obaveze za izvršavanje izdataka, ovakve projekte je potrebno brisati iz predloženog plana za rebalans.</w:t>
      </w:r>
    </w:p>
    <w:p>
      <w:pPr>
        <w:pStyle w:val="Normal"/>
        <w:ind w:firstLine="708"/>
        <w:jc w:val="both"/>
        <w:rPr>
          <w:bCs/>
          <w:color w:val="000000"/>
          <w:spacing w:val="6"/>
          <w:sz w:val="24"/>
          <w:szCs w:val="24"/>
          <w:lang w:val="sr-Latn-CS"/>
        </w:rPr>
      </w:pPr>
      <w:r>
        <w:rPr>
          <w:bCs/>
          <w:color w:val="000000"/>
          <w:spacing w:val="6"/>
          <w:sz w:val="24"/>
          <w:szCs w:val="24"/>
          <w:lang w:val="sr-Latn-CS"/>
        </w:rPr>
        <w:t>Kapitalni projekti se odnose na: izgradnju (kupovinu) zgrada i građevinskih objekata i obajekata infrastrukture od interesa za grad, unapređenje, odnosno  kapitalno održavanje postojećih zgrada i građevinskih objekata i objekata infrastrukture od interesa za grad, obezbeđivanje zemljišta, projektno planiranje (projektna dokumentacija) i nabavku opreme i mašina čiji je vek trajanja odnosno korišćenja duži od pet godine.</w:t>
      </w:r>
    </w:p>
    <w:p>
      <w:pPr>
        <w:pStyle w:val="Normal"/>
        <w:ind w:firstLine="708"/>
        <w:jc w:val="both"/>
        <w:rPr>
          <w:color w:val="000000"/>
          <w:spacing w:val="0"/>
          <w:sz w:val="24"/>
          <w:szCs w:val="24"/>
          <w:lang w:val="sr-RS"/>
        </w:rPr>
      </w:pPr>
      <w:r>
        <w:rPr>
          <w:color w:val="000000"/>
          <w:spacing w:val="0"/>
          <w:sz w:val="24"/>
          <w:szCs w:val="24"/>
          <w:lang w:val="sr-Latn-CS"/>
        </w:rPr>
        <w:t xml:space="preserve">U okviru ovih izdataka potrebno je nabavku opreme i drugih osnovnih sredstava za redovan rad  planirati, uz maksimalne uštede, samo za nabavku neophodnih sredstava za rad. </w:t>
      </w:r>
    </w:p>
    <w:p>
      <w:pPr>
        <w:pStyle w:val="Normal"/>
        <w:ind w:firstLine="708"/>
        <w:jc w:val="both"/>
        <w:rPr>
          <w:bCs/>
          <w:color w:val="000000"/>
          <w:spacing w:val="6"/>
          <w:sz w:val="24"/>
          <w:szCs w:val="24"/>
          <w:u w:val="single"/>
          <w:lang w:val="sr-Latn-CS"/>
        </w:rPr>
      </w:pPr>
      <w:r>
        <w:rPr>
          <w:bCs/>
          <w:color w:val="000000"/>
          <w:spacing w:val="6"/>
          <w:sz w:val="24"/>
          <w:szCs w:val="24"/>
          <w:lang w:val="sr-Latn-CS"/>
        </w:rPr>
        <w:t xml:space="preserve">S obzirom da je Zakonom o budžetskom sistemu propisano da korisnici budžeta mogu preuzeti obaveze po ugovoru koji se odnosi na kapitalne izdatke i zahteva za plaćanje u više godina, a na osnovu predloga organa nadležnog za finansije, uz saglasnost izvršnog organa lokalne vlasti-Gradonačelnika, potrebno je obavezu po osnovu kapitalnih izdataka (već nastalu ili planiranu) uključiti u budžet kapitalnog projekta </w:t>
      </w:r>
      <w:r>
        <w:rPr>
          <w:bCs/>
          <w:color w:val="000000"/>
          <w:spacing w:val="6"/>
          <w:sz w:val="24"/>
          <w:szCs w:val="24"/>
          <w:u w:val="single"/>
          <w:lang w:val="sr-Latn-CS"/>
        </w:rPr>
        <w:t>samo u iznosu u kome obaveza dospeva u toj godini.</w:t>
      </w:r>
    </w:p>
    <w:p>
      <w:pPr>
        <w:pStyle w:val="Normal"/>
        <w:ind w:firstLine="708"/>
        <w:jc w:val="both"/>
        <w:rPr>
          <w:bCs/>
          <w:color w:val="000000"/>
          <w:spacing w:val="6"/>
          <w:sz w:val="24"/>
          <w:szCs w:val="24"/>
          <w:lang w:val="sr-Latn-CS"/>
        </w:rPr>
      </w:pPr>
      <w:r>
        <w:rPr>
          <w:bCs/>
          <w:color w:val="000000"/>
          <w:spacing w:val="6"/>
          <w:sz w:val="24"/>
          <w:szCs w:val="24"/>
          <w:lang w:val="sr-Latn-CS"/>
        </w:rPr>
        <w:t>Prilikom planiranja budžeta kapitalnih izdataka i projekata za tri godine potrebno je pored sredstava iz budžeta grada Subotica, uključiti i sredstva iz ostalih izvora finansiranja (donacija, sredstva budžeta RS ili APV itd.) namenjena za njihovu realizaciju samo u iznosu za koji se procenjuje da će biti povučen u toj godini, imajući u vidu status ostalih izvora finansiranja, ugovorom definisane rokove, uslove i dinamiku povlačenja sredstava.</w:t>
      </w:r>
    </w:p>
    <w:p>
      <w:pPr>
        <w:pStyle w:val="Normal"/>
        <w:shd w:val="clear" w:color="auto" w:fill="FFFFFF"/>
        <w:spacing w:lineRule="exact" w:line="312"/>
        <w:ind w:right="14" w:firstLine="1440"/>
        <w:jc w:val="both"/>
        <w:rPr>
          <w:bCs/>
          <w:color w:val="000000"/>
          <w:spacing w:val="6"/>
          <w:sz w:val="24"/>
          <w:szCs w:val="24"/>
          <w:shd w:fill="FFFF00" w:val="clear"/>
          <w:lang w:val="sr-Latn-CS"/>
        </w:rPr>
      </w:pPr>
      <w:r>
        <w:rPr>
          <w:bCs/>
          <w:color w:val="000000"/>
          <w:spacing w:val="6"/>
          <w:sz w:val="24"/>
          <w:szCs w:val="24"/>
          <w:shd w:fill="FFFF00" w:val="clear"/>
          <w:lang w:val="sr-Latn-CS"/>
        </w:rPr>
      </w:r>
    </w:p>
    <w:p>
      <w:pPr>
        <w:pStyle w:val="Normal"/>
        <w:shd w:val="clear" w:color="auto" w:fill="FFFFFF"/>
        <w:spacing w:lineRule="exact" w:line="312"/>
        <w:ind w:right="14" w:firstLine="708"/>
        <w:rPr>
          <w:b/>
          <w:b/>
          <w:bCs/>
          <w:color w:val="000000"/>
          <w:spacing w:val="6"/>
          <w:sz w:val="24"/>
          <w:szCs w:val="24"/>
          <w:lang w:val="sr-Latn-CS"/>
        </w:rPr>
      </w:pPr>
      <w:r>
        <w:rPr>
          <w:b/>
          <w:bCs/>
          <w:color w:val="000000"/>
          <w:spacing w:val="6"/>
          <w:sz w:val="24"/>
          <w:szCs w:val="24"/>
          <w:lang w:val="sr-Latn-CS"/>
        </w:rPr>
        <w:t xml:space="preserve">Dinamika i rokovi za dostavu predloga finansijskih planova </w:t>
      </w:r>
    </w:p>
    <w:p>
      <w:pPr>
        <w:pStyle w:val="Normal"/>
        <w:ind w:firstLine="708"/>
        <w:jc w:val="both"/>
        <w:rPr>
          <w:b/>
          <w:b/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Uputstvo se dostavlja direktnim i indirektnim korisnicima putem Sekretarijata Gradske uprave. Sekretarijati su u obavezi da uputstvo sa odgovarajućim obrascima dostave indirektnim korisnicima u svojoj nadležnosti po funkcionalnoj klasifikaciji. Indirektni korisnici su dužni najkasnije do </w:t>
      </w:r>
      <w:r>
        <w:rPr>
          <w:b/>
          <w:sz w:val="24"/>
          <w:szCs w:val="24"/>
          <w:lang w:val="sr-RS"/>
        </w:rPr>
        <w:t>25</w:t>
      </w:r>
      <w:r>
        <w:rPr>
          <w:b/>
          <w:sz w:val="24"/>
          <w:szCs w:val="24"/>
          <w:lang w:val="sr-Latn-CS"/>
        </w:rPr>
        <w:t>.0</w:t>
      </w:r>
      <w:r>
        <w:rPr>
          <w:b/>
          <w:sz w:val="24"/>
          <w:szCs w:val="24"/>
          <w:lang w:val="sr-RS"/>
        </w:rPr>
        <w:t>8</w:t>
      </w:r>
      <w:r>
        <w:rPr>
          <w:b/>
          <w:sz w:val="24"/>
          <w:szCs w:val="24"/>
          <w:lang w:val="sr-Latn-CS"/>
        </w:rPr>
        <w:t>.201</w:t>
      </w:r>
      <w:r>
        <w:rPr>
          <w:b/>
          <w:sz w:val="24"/>
          <w:szCs w:val="24"/>
          <w:lang w:val="sr-RS"/>
        </w:rPr>
        <w:t>6</w:t>
      </w:r>
      <w:r>
        <w:rPr>
          <w:sz w:val="24"/>
          <w:szCs w:val="24"/>
          <w:lang w:val="sr-Latn-CS"/>
        </w:rPr>
        <w:t>. godine</w:t>
      </w:r>
      <w:r>
        <w:rPr>
          <w:b/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da dostave predloge rebalansa finansijskih planova za 201</w:t>
      </w:r>
      <w:r>
        <w:rPr>
          <w:sz w:val="24"/>
          <w:szCs w:val="24"/>
          <w:lang w:val="sr-RS"/>
        </w:rPr>
        <w:t>6</w:t>
      </w:r>
      <w:r>
        <w:rPr>
          <w:sz w:val="24"/>
          <w:szCs w:val="24"/>
          <w:lang w:val="sr-Latn-CS"/>
        </w:rPr>
        <w:t xml:space="preserve">. godinu nadležnom Sekratarijatu, postupajući po ovom Uputstvu. Nadležni Sekretarijati će obraditi zahteve i uz predlog sa pratećom dokumentacijom dostaviti Sekretarijatu za finansije najkasnije do </w:t>
      </w:r>
      <w:r>
        <w:rPr>
          <w:b/>
          <w:sz w:val="24"/>
          <w:szCs w:val="24"/>
          <w:lang w:val="sr-RS"/>
        </w:rPr>
        <w:t>02</w:t>
      </w:r>
      <w:r>
        <w:rPr>
          <w:b/>
          <w:sz w:val="24"/>
          <w:szCs w:val="24"/>
          <w:lang w:val="sr-Latn-CS"/>
        </w:rPr>
        <w:t>.0</w:t>
      </w:r>
      <w:r>
        <w:rPr>
          <w:b/>
          <w:sz w:val="24"/>
          <w:szCs w:val="24"/>
          <w:lang w:val="sr-RS"/>
        </w:rPr>
        <w:t>9</w:t>
      </w:r>
      <w:r>
        <w:rPr>
          <w:b/>
          <w:sz w:val="24"/>
          <w:szCs w:val="24"/>
          <w:lang w:val="sr-Latn-CS"/>
        </w:rPr>
        <w:t>.201</w:t>
      </w:r>
      <w:r>
        <w:rPr>
          <w:b/>
          <w:sz w:val="24"/>
          <w:szCs w:val="24"/>
          <w:lang w:val="sr-RS"/>
        </w:rPr>
        <w:t>6</w:t>
      </w:r>
      <w:r>
        <w:rPr>
          <w:sz w:val="24"/>
          <w:szCs w:val="24"/>
          <w:lang w:val="sr-Latn-CS"/>
        </w:rPr>
        <w:t>. godine.</w:t>
      </w:r>
      <w:r>
        <w:rPr>
          <w:b/>
          <w:sz w:val="24"/>
          <w:szCs w:val="24"/>
          <w:lang w:val="sr-Latn-CS"/>
        </w:rPr>
        <w:t xml:space="preserve"> </w:t>
      </w:r>
    </w:p>
    <w:p>
      <w:pPr>
        <w:pStyle w:val="Normal"/>
        <w:ind w:firstLine="708"/>
        <w:jc w:val="both"/>
        <w:rPr>
          <w:sz w:val="24"/>
          <w:szCs w:val="24"/>
          <w:lang w:val="sr-CS"/>
        </w:rPr>
      </w:pPr>
      <w:r>
        <w:rPr>
          <w:sz w:val="24"/>
          <w:szCs w:val="24"/>
          <w:lang w:val="sr-Latn-CS"/>
        </w:rPr>
        <w:t xml:space="preserve">Sekretarijati Gradske uprave </w:t>
      </w:r>
      <w:r>
        <w:rPr>
          <w:sz w:val="24"/>
          <w:szCs w:val="24"/>
          <w:lang w:val="sr-CS"/>
        </w:rPr>
        <w:t>odgovor</w:t>
      </w:r>
      <w:r>
        <w:rPr>
          <w:sz w:val="24"/>
          <w:szCs w:val="24"/>
          <w:lang w:val="sr-Latn-CS"/>
        </w:rPr>
        <w:t>ni</w:t>
      </w:r>
      <w:r>
        <w:rPr>
          <w:sz w:val="24"/>
          <w:szCs w:val="24"/>
          <w:lang w:val="sr-CS"/>
        </w:rPr>
        <w:t xml:space="preserve"> </w:t>
      </w:r>
      <w:r>
        <w:rPr>
          <w:sz w:val="24"/>
          <w:szCs w:val="24"/>
          <w:lang w:val="sr-Latn-CS"/>
        </w:rPr>
        <w:t>su</w:t>
      </w:r>
      <w:r>
        <w:rPr>
          <w:sz w:val="24"/>
          <w:szCs w:val="24"/>
          <w:lang w:val="sr-CS"/>
        </w:rPr>
        <w:t xml:space="preserve"> za blagovremeno dostav</w:t>
        <w:softHyphen/>
        <w:t xml:space="preserve">ljanje ovog uputstva </w:t>
      </w:r>
      <w:r>
        <w:rPr>
          <w:sz w:val="24"/>
          <w:szCs w:val="24"/>
          <w:lang w:val="sr-Latn-RS"/>
        </w:rPr>
        <w:t>i</w:t>
      </w:r>
      <w:r>
        <w:rPr>
          <w:sz w:val="24"/>
          <w:szCs w:val="24"/>
          <w:lang w:val="sr-CS"/>
        </w:rPr>
        <w:t xml:space="preserve">ndirektnim korisnicima budžetskih sredstava u njihovoj nadležnosti, kao i za prikupljanje </w:t>
      </w:r>
      <w:r>
        <w:rPr>
          <w:sz w:val="24"/>
          <w:szCs w:val="24"/>
          <w:lang w:val="sr-Latn-RS"/>
        </w:rPr>
        <w:t xml:space="preserve">predloga rebalansa </w:t>
      </w:r>
      <w:r>
        <w:rPr>
          <w:sz w:val="24"/>
          <w:szCs w:val="24"/>
          <w:lang w:val="sr-CS"/>
        </w:rPr>
        <w:t>finansijskih planova indirektnih kori</w:t>
        <w:softHyphen/>
        <w:t>snika budžet</w:t>
        <w:softHyphen/>
        <w:t xml:space="preserve">skih sredstava, i njihovo objedinjavanje. Tako objedinjeni finansijski planovi svih indirektnih korisnika budžetskih sredstava </w:t>
      </w:r>
      <w:r>
        <w:rPr>
          <w:sz w:val="24"/>
          <w:szCs w:val="24"/>
          <w:lang w:val="sr-Latn-CS"/>
        </w:rPr>
        <w:t xml:space="preserve">obavezno se </w:t>
      </w:r>
      <w:r>
        <w:rPr>
          <w:sz w:val="24"/>
          <w:szCs w:val="24"/>
          <w:lang w:val="sr-CS"/>
        </w:rPr>
        <w:t xml:space="preserve">dostavljaju u </w:t>
      </w:r>
      <w:r>
        <w:rPr>
          <w:sz w:val="24"/>
          <w:szCs w:val="24"/>
          <w:lang w:val="sr-Latn-CS"/>
        </w:rPr>
        <w:t>navedenom roku</w:t>
      </w:r>
      <w:r>
        <w:rPr>
          <w:sz w:val="24"/>
          <w:szCs w:val="24"/>
          <w:lang w:val="sr-CS"/>
        </w:rPr>
        <w:t>.</w:t>
      </w:r>
    </w:p>
    <w:p>
      <w:pPr>
        <w:pStyle w:val="Normal"/>
        <w:ind w:firstLine="708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Sekretarijatu za finansije </w:t>
      </w:r>
      <w:r>
        <w:rPr>
          <w:sz w:val="24"/>
          <w:szCs w:val="24"/>
          <w:lang w:val="sr-CS"/>
        </w:rPr>
        <w:t xml:space="preserve">sledeći </w:t>
      </w:r>
      <w:r>
        <w:rPr>
          <w:sz w:val="24"/>
          <w:szCs w:val="24"/>
          <w:lang w:val="sr-Latn-CS"/>
        </w:rPr>
        <w:t xml:space="preserve">direktni i </w:t>
      </w:r>
      <w:r>
        <w:rPr>
          <w:sz w:val="24"/>
          <w:szCs w:val="24"/>
          <w:lang w:val="sr-CS"/>
        </w:rPr>
        <w:t xml:space="preserve">indirektni korisnici će dostaviti neposredno svoje predloge </w:t>
      </w:r>
      <w:r>
        <w:rPr>
          <w:sz w:val="24"/>
          <w:szCs w:val="24"/>
          <w:lang w:val="sr-Latn-RS"/>
        </w:rPr>
        <w:t xml:space="preserve">rebalansa </w:t>
      </w:r>
      <w:r>
        <w:rPr>
          <w:sz w:val="24"/>
          <w:szCs w:val="24"/>
          <w:lang w:val="sr-CS"/>
        </w:rPr>
        <w:t xml:space="preserve">prema ovom uputstvu: </w:t>
      </w:r>
      <w:r>
        <w:rPr>
          <w:sz w:val="24"/>
          <w:szCs w:val="24"/>
          <w:lang w:val="sr-Latn-CS"/>
        </w:rPr>
        <w:t>Skupština grada, Gradonačelnik, Gradsko veće, Gradsko javno pravobranilaštvo, Kancelarija zaštitnika građana, Gradska uprava, a Mesnim zajednicama će dostaviti uputstvo i prikupljati zahteve Služba za opštu upravu i zajedničke poslove.</w:t>
      </w:r>
    </w:p>
    <w:p>
      <w:pPr>
        <w:pStyle w:val="Normal"/>
        <w:jc w:val="both"/>
        <w:rPr>
          <w:sz w:val="24"/>
          <w:szCs w:val="24"/>
          <w:lang w:val="sr-CS"/>
        </w:rPr>
      </w:pPr>
      <w:r>
        <w:rPr>
          <w:sz w:val="24"/>
          <w:szCs w:val="24"/>
          <w:lang w:val="sr-CS"/>
        </w:rPr>
        <w:t xml:space="preserve"> </w:t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CS"/>
        </w:rPr>
        <w:t>Indirektni korisnik budžetskih sredstava od koga stručna služba u organu uprave nadležnom za finansije neposredno traži podatke iz ovog uputstva, odgovoran je za njegovo dostavljanje toj službi u propisanom roku.</w:t>
      </w:r>
    </w:p>
    <w:p>
      <w:pPr>
        <w:pStyle w:val="Normal"/>
        <w:ind w:firstLine="720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CS"/>
        </w:rPr>
        <w:t xml:space="preserve">Sredstva za izdatke za osnovne i srednje škole, za </w:t>
      </w:r>
      <w:r>
        <w:rPr>
          <w:sz w:val="24"/>
          <w:szCs w:val="24"/>
          <w:lang w:val="sr-Latn-CS"/>
        </w:rPr>
        <w:t>C</w:t>
      </w:r>
      <w:r>
        <w:rPr>
          <w:sz w:val="24"/>
          <w:szCs w:val="24"/>
          <w:lang w:val="sr-CS"/>
        </w:rPr>
        <w:t>ent</w:t>
      </w:r>
      <w:r>
        <w:rPr>
          <w:sz w:val="24"/>
          <w:szCs w:val="24"/>
          <w:lang w:val="sr-Latn-CS"/>
        </w:rPr>
        <w:t>a</w:t>
      </w:r>
      <w:r>
        <w:rPr>
          <w:sz w:val="24"/>
          <w:szCs w:val="24"/>
          <w:lang w:val="sr-CS"/>
        </w:rPr>
        <w:t>r za socijalni rad</w:t>
      </w:r>
      <w:r>
        <w:rPr>
          <w:sz w:val="24"/>
          <w:szCs w:val="24"/>
          <w:lang w:val="sr-Latn-CS"/>
        </w:rPr>
        <w:t xml:space="preserve"> i Gerontološki centar</w:t>
      </w:r>
      <w:r>
        <w:rPr>
          <w:sz w:val="24"/>
          <w:szCs w:val="24"/>
          <w:lang w:val="sr-CS"/>
        </w:rPr>
        <w:t xml:space="preserve">, </w:t>
      </w:r>
      <w:r>
        <w:rPr>
          <w:sz w:val="24"/>
          <w:szCs w:val="24"/>
          <w:lang w:val="sr-Latn-CS"/>
        </w:rPr>
        <w:t xml:space="preserve">kao i za ustanove primarne zdravstvene zaštite </w:t>
      </w:r>
      <w:r>
        <w:rPr>
          <w:sz w:val="24"/>
          <w:szCs w:val="24"/>
          <w:lang w:val="sr-CS"/>
        </w:rPr>
        <w:t xml:space="preserve">koji su indirektni korisnici budžeta </w:t>
      </w:r>
      <w:r>
        <w:rPr>
          <w:sz w:val="24"/>
          <w:szCs w:val="24"/>
          <w:lang w:val="sr-Latn-CS"/>
        </w:rPr>
        <w:t>Republike Srbije</w:t>
      </w:r>
      <w:r>
        <w:rPr>
          <w:sz w:val="24"/>
          <w:szCs w:val="24"/>
          <w:lang w:val="sr-CS"/>
        </w:rPr>
        <w:t>, u zahtevima se iskazuju na ekonomskoj klasifikaciji 463</w:t>
      </w:r>
      <w:r>
        <w:rPr>
          <w:sz w:val="24"/>
          <w:szCs w:val="24"/>
          <w:lang w:val="sr-Latn-CS"/>
        </w:rPr>
        <w:t>,464 i 465</w:t>
      </w:r>
      <w:r>
        <w:rPr>
          <w:sz w:val="24"/>
          <w:szCs w:val="24"/>
          <w:lang w:val="sr-CS"/>
        </w:rPr>
        <w:t xml:space="preserve"> – Transferi ostalim nivoima vlasti. Istovremeno, za ove korisnike dostavljaju se i svodni podaci iskazani prema vrstama rashoda </w:t>
      </w:r>
      <w:r>
        <w:rPr>
          <w:sz w:val="24"/>
          <w:szCs w:val="24"/>
          <w:lang w:val="sr-Latn-CS"/>
        </w:rPr>
        <w:t>u tabelama.</w:t>
      </w:r>
    </w:p>
    <w:p>
      <w:pPr>
        <w:pStyle w:val="Normal"/>
        <w:ind w:firstLine="708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Prilikom popunjavanja zahteva </w:t>
      </w:r>
      <w:r>
        <w:rPr>
          <w:b/>
          <w:sz w:val="24"/>
          <w:szCs w:val="24"/>
          <w:lang w:val="sr-Latn-CS"/>
        </w:rPr>
        <w:t>OBAVEZNO SE</w:t>
      </w:r>
      <w:r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u w:val="single"/>
          <w:lang w:val="sr-Latn-CS"/>
        </w:rPr>
        <w:t>planiraju i rashodi koji se finansiraju iz sopstvenih prihoda indirektnih korisnika</w:t>
      </w:r>
      <w:r>
        <w:rPr>
          <w:sz w:val="24"/>
          <w:szCs w:val="24"/>
          <w:lang w:val="sr-Latn-CS"/>
        </w:rPr>
        <w:t>. Rashodi koji svoj izvor finansiranja pronalaze u sredstvima iz budžeta drugih nivoa vlasti ne unose se u tabele.</w:t>
      </w:r>
    </w:p>
    <w:p>
      <w:pPr>
        <w:pStyle w:val="Normal"/>
        <w:spacing w:before="0" w:after="60"/>
        <w:ind w:firstLine="567"/>
        <w:jc w:val="both"/>
        <w:rPr>
          <w:b/>
          <w:b/>
          <w:bCs/>
          <w:sz w:val="24"/>
          <w:szCs w:val="24"/>
          <w:lang w:val="sr-CS"/>
        </w:rPr>
      </w:pPr>
      <w:r>
        <w:rPr>
          <w:b/>
          <w:bCs/>
          <w:sz w:val="24"/>
          <w:szCs w:val="24"/>
          <w:lang w:val="sr-CS"/>
        </w:rPr>
        <w:t xml:space="preserve">Napomene vezane za popunjavanje tabela koje su sastavni deo zahteva za </w:t>
      </w:r>
      <w:r>
        <w:rPr>
          <w:b/>
          <w:bCs/>
          <w:sz w:val="24"/>
          <w:szCs w:val="24"/>
          <w:lang w:val="sr-Latn-RS"/>
        </w:rPr>
        <w:t>f</w:t>
      </w:r>
      <w:r>
        <w:rPr>
          <w:b/>
          <w:bCs/>
          <w:sz w:val="24"/>
          <w:szCs w:val="24"/>
          <w:lang w:val="sr-CS"/>
        </w:rPr>
        <w:t xml:space="preserve">inansiranje iz sredstava budžeta </w:t>
      </w:r>
      <w:r>
        <w:rPr>
          <w:b/>
          <w:bCs/>
          <w:sz w:val="24"/>
          <w:szCs w:val="24"/>
          <w:lang w:val="sr-Latn-CS"/>
        </w:rPr>
        <w:t>Grada.</w:t>
      </w:r>
    </w:p>
    <w:p>
      <w:pPr>
        <w:pStyle w:val="Normal"/>
        <w:ind w:firstLine="567"/>
        <w:jc w:val="both"/>
        <w:rPr>
          <w:sz w:val="24"/>
          <w:szCs w:val="24"/>
          <w:lang w:val="sr-CS"/>
        </w:rPr>
      </w:pPr>
      <w:r>
        <w:rPr>
          <w:sz w:val="24"/>
          <w:szCs w:val="24"/>
          <w:lang w:val="sr-CS"/>
        </w:rPr>
        <w:t>Sve tabele moraju se dostaviti u štampanom</w:t>
      </w:r>
      <w:r>
        <w:rPr>
          <w:sz w:val="24"/>
          <w:szCs w:val="24"/>
          <w:lang w:val="sr-Latn-CS"/>
        </w:rPr>
        <w:t xml:space="preserve"> i</w:t>
      </w:r>
      <w:r>
        <w:rPr>
          <w:sz w:val="24"/>
          <w:szCs w:val="24"/>
          <w:lang w:val="sr-CS"/>
        </w:rPr>
        <w:t xml:space="preserve"> u elektronskom obliku. Štampane tabele moraju imati pečat i potpis </w:t>
      </w:r>
      <w:r>
        <w:rPr>
          <w:sz w:val="24"/>
          <w:szCs w:val="24"/>
          <w:lang w:val="sr-Latn-CS"/>
        </w:rPr>
        <w:t>odgov</w:t>
      </w:r>
      <w:r>
        <w:rPr>
          <w:sz w:val="24"/>
          <w:szCs w:val="24"/>
          <w:lang w:val="sr-RS"/>
        </w:rPr>
        <w:t>o</w:t>
      </w:r>
      <w:r>
        <w:rPr>
          <w:sz w:val="24"/>
          <w:szCs w:val="24"/>
          <w:lang w:val="sr-Latn-CS"/>
        </w:rPr>
        <w:t>rnog lica</w:t>
      </w:r>
      <w:r>
        <w:rPr>
          <w:sz w:val="24"/>
          <w:szCs w:val="24"/>
          <w:lang w:val="sr-CS"/>
        </w:rPr>
        <w:t xml:space="preserve"> korisni</w:t>
        <w:softHyphen/>
        <w:t xml:space="preserve">ka budžetskih sredstava. </w:t>
      </w:r>
    </w:p>
    <w:p>
      <w:pPr>
        <w:pStyle w:val="Normal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</w:r>
    </w:p>
    <w:p>
      <w:pPr>
        <w:pStyle w:val="Normal"/>
        <w:jc w:val="both"/>
        <w:rPr/>
      </w:pPr>
      <w:r>
        <w:rPr>
          <w:b/>
          <w:sz w:val="24"/>
          <w:szCs w:val="24"/>
          <w:lang w:val="sr-Latn-CS"/>
        </w:rPr>
        <w:t xml:space="preserve">Uputstvo i tabele možete preuzeti na sajtu </w:t>
      </w:r>
      <w:hyperlink r:id="rId4">
        <w:r>
          <w:rPr>
            <w:rStyle w:val="InternetLink"/>
            <w:b/>
            <w:sz w:val="24"/>
            <w:szCs w:val="24"/>
            <w:lang w:val="sr-Latn-CS"/>
          </w:rPr>
          <w:t>www.</w:t>
        </w:r>
        <w:r>
          <w:rPr>
            <w:rStyle w:val="InternetLink"/>
            <w:b/>
            <w:sz w:val="24"/>
            <w:szCs w:val="24"/>
            <w:lang w:val="sr-Latn-RS"/>
          </w:rPr>
          <w:t>subotica</w:t>
        </w:r>
        <w:r>
          <w:rPr>
            <w:rStyle w:val="InternetLink"/>
            <w:b/>
            <w:sz w:val="24"/>
            <w:szCs w:val="24"/>
            <w:lang w:val="sr-Latn-CS"/>
          </w:rPr>
          <w:t>.rs</w:t>
        </w:r>
      </w:hyperlink>
    </w:p>
    <w:p>
      <w:pPr>
        <w:pStyle w:val="Normal"/>
        <w:jc w:val="both"/>
        <w:rPr>
          <w:b/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Prilikom popunjavanja obrazaca za programski budžet molimo korisnike da popune i „sheet“ Program i „sheet“ Programska aktivnost i „sheet“ Projekat.</w:t>
      </w:r>
    </w:p>
    <w:p>
      <w:pPr>
        <w:pStyle w:val="Normal"/>
        <w:jc w:val="both"/>
        <w:rPr/>
      </w:pPr>
      <w:r>
        <w:rPr>
          <w:b/>
          <w:sz w:val="24"/>
          <w:szCs w:val="24"/>
          <w:lang w:val="sr-Latn-CS"/>
        </w:rPr>
        <w:t>Ispunjene formulare sa pismenim obrazloženjem možete dostaviti na mail gufinansije</w:t>
      </w:r>
      <w:hyperlink r:id="rId5">
        <w:r>
          <w:rPr>
            <w:rStyle w:val="InternetLink"/>
            <w:b/>
            <w:color w:val="00000A"/>
            <w:sz w:val="24"/>
            <w:szCs w:val="24"/>
            <w:u w:val="none"/>
            <w:lang w:val="sr-Latn-CS"/>
          </w:rPr>
          <w:t>@subotica.rs</w:t>
        </w:r>
      </w:hyperlink>
    </w:p>
    <w:p>
      <w:pPr>
        <w:pStyle w:val="Normal"/>
        <w:jc w:val="both"/>
        <w:rPr>
          <w:b/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</w:r>
    </w:p>
    <w:p>
      <w:pPr>
        <w:pStyle w:val="Normal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</w:r>
    </w:p>
    <w:p>
      <w:pPr>
        <w:pStyle w:val="Normal"/>
        <w:ind w:left="3540" w:firstLine="708"/>
        <w:jc w:val="center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Sekretar Sekretarijata za finansije</w:t>
      </w:r>
    </w:p>
    <w:p>
      <w:pPr>
        <w:pStyle w:val="Normal"/>
        <w:jc w:val="center"/>
        <w:rPr>
          <w:bCs/>
          <w:i/>
          <w:i/>
          <w:sz w:val="24"/>
          <w:szCs w:val="24"/>
          <w:lang w:val="sr-Latn-RS"/>
        </w:rPr>
      </w:pPr>
      <w:r>
        <w:rPr>
          <w:sz w:val="24"/>
          <w:szCs w:val="24"/>
          <w:lang w:val="sr-Latn-CS"/>
        </w:rPr>
        <w:t xml:space="preserve">                                                                       </w:t>
      </w:r>
      <w:r>
        <w:rPr>
          <w:sz w:val="24"/>
          <w:szCs w:val="24"/>
          <w:lang w:val="sr-Latn-CS"/>
        </w:rPr>
        <w:t>Dubravka Rodić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6"/>
      <w:footerReference w:type="default" r:id="rId7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r-Latn-R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r-Latn-R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715b1"/>
    <w:pPr>
      <w:widowControl/>
      <w:suppressAutoHyphens w:val="true"/>
      <w:bidi w:val="0"/>
      <w:spacing w:lineRule="auto" w:line="24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rsid w:val="003715b1"/>
    <w:rPr>
      <w:color w:val="0000FF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0c4776"/>
    <w:rPr>
      <w:rFonts w:ascii="Tahoma" w:hAnsi="Tahoma" w:eastAsia="Times New Roman" w:cs="Tahoma"/>
      <w:sz w:val="16"/>
      <w:szCs w:val="16"/>
      <w:lang w:val="en-US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205114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205114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8a1254"/>
    <w:rPr>
      <w:color w:val="800080" w:themeColor="followedHyperlink"/>
      <w:u w:val="singl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ae5e6c"/>
    <w:pPr>
      <w:widowControl/>
      <w:suppressAutoHyphens w:val="true"/>
      <w:bidi w:val="0"/>
      <w:spacing w:lineRule="auto" w:line="24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0"/>
      <w:szCs w:val="22"/>
      <w:lang w:val="sr-Latn-R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c4776"/>
    <w:pPr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5114"/>
    <w:pPr>
      <w:tabs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205114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ubotica.rs/" TargetMode="External"/><Relationship Id="rId3" Type="http://schemas.openxmlformats.org/officeDocument/2006/relationships/hyperlink" Target="http://www.subotica.rs/" TargetMode="External"/><Relationship Id="rId4" Type="http://schemas.openxmlformats.org/officeDocument/2006/relationships/hyperlink" Target="http://www.subotica.rs/" TargetMode="External"/><Relationship Id="rId5" Type="http://schemas.openxmlformats.org/officeDocument/2006/relationships/hyperlink" Target="mailto:gufinansije@subotica.rs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Application>LibreOffice/4.4.1.2$Windows_x86 LibreOffice_project/45e2de17089c24a1fa810c8f975a7171ba4cd432</Application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2016-08-11T11:36:00Z</dcterms:created>
  <dc:creator>Dubravka Rodic</dc:creator>
  <dc:language>sr-Latn-RS</dc:language>
  <cp:lastPrinted>2016-08-18T11:54:00Z</cp:lastPrinted>
  <dcterms:modified xsi:type="dcterms:W3CDTF">2016-08-19T11:36:44Z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